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2959" w:rsidRPr="00430DAC" w:rsidRDefault="00430DAC" w:rsidP="00430DAC">
      <w:pPr>
        <w:jc w:val="center"/>
        <w:rPr>
          <w:rStyle w:val="Gl"/>
          <w:rFonts w:ascii="body-font" w:hAnsi="body-font"/>
          <w:color w:val="333333"/>
          <w:sz w:val="30"/>
          <w:szCs w:val="30"/>
          <w:bdr w:val="none" w:sz="0" w:space="0" w:color="auto" w:frame="1"/>
          <w:shd w:val="clear" w:color="auto" w:fill="FFFFFF"/>
        </w:rPr>
      </w:pPr>
      <w:proofErr w:type="spellStart"/>
      <w:r w:rsidRPr="00430DAC">
        <w:rPr>
          <w:rStyle w:val="Gl"/>
          <w:rFonts w:ascii="body-font" w:hAnsi="body-font"/>
          <w:color w:val="333333"/>
          <w:sz w:val="30"/>
          <w:szCs w:val="30"/>
          <w:bdr w:val="none" w:sz="0" w:space="0" w:color="auto" w:frame="1"/>
          <w:shd w:val="clear" w:color="auto" w:fill="FFFFFF"/>
        </w:rPr>
        <w:t>Bismillahirrahmânirrahîm</w:t>
      </w:r>
      <w:proofErr w:type="spellEnd"/>
    </w:p>
    <w:p w:rsidR="00430DAC" w:rsidRDefault="00430DAC" w:rsidP="00430DAC">
      <w:pPr>
        <w:jc w:val="center"/>
        <w:rPr>
          <w:rStyle w:val="Gl"/>
          <w:rFonts w:ascii="body-font" w:hAnsi="body-font"/>
          <w:color w:val="333333"/>
          <w:sz w:val="27"/>
          <w:szCs w:val="27"/>
          <w:bdr w:val="none" w:sz="0" w:space="0" w:color="auto" w:frame="1"/>
          <w:shd w:val="clear" w:color="auto" w:fill="FFFFFF"/>
        </w:rPr>
      </w:pPr>
    </w:p>
    <w:p w:rsidR="00430DAC" w:rsidRPr="00430DAC" w:rsidRDefault="00430DAC" w:rsidP="00430DAC">
      <w:pPr>
        <w:spacing w:line="264" w:lineRule="auto"/>
        <w:jc w:val="both"/>
        <w:rPr>
          <w:rFonts w:ascii="Calibri" w:hAnsi="Calibri" w:cstheme="majorBidi"/>
          <w:color w:val="000000"/>
          <w:sz w:val="28"/>
          <w:szCs w:val="28"/>
          <w:shd w:val="clear" w:color="auto" w:fill="FEFEFE"/>
          <w:lang w:val="tr-TR"/>
        </w:rPr>
      </w:pPr>
      <w:proofErr w:type="gramStart"/>
      <w:r w:rsidRPr="00430DAC">
        <w:rPr>
          <w:rFonts w:ascii="Calibri" w:hAnsi="Calibri" w:cstheme="majorBidi"/>
          <w:color w:val="000000"/>
          <w:sz w:val="28"/>
          <w:szCs w:val="28"/>
          <w:shd w:val="clear" w:color="auto" w:fill="FEFEFE"/>
          <w:lang w:val="tr-TR"/>
        </w:rPr>
        <w:t>Alemlerin</w:t>
      </w:r>
      <w:proofErr w:type="gramEnd"/>
      <w:r w:rsidRPr="00430DAC">
        <w:rPr>
          <w:rFonts w:ascii="Calibri" w:hAnsi="Calibri" w:cstheme="majorBidi"/>
          <w:color w:val="000000"/>
          <w:sz w:val="28"/>
          <w:szCs w:val="28"/>
          <w:shd w:val="clear" w:color="auto" w:fill="FEFEFE"/>
          <w:lang w:val="tr-TR"/>
        </w:rPr>
        <w:t xml:space="preserve"> Rabbi Allah'a </w:t>
      </w:r>
      <w:proofErr w:type="spellStart"/>
      <w:r w:rsidRPr="00430DAC">
        <w:rPr>
          <w:rFonts w:ascii="Calibri" w:hAnsi="Calibri" w:cstheme="majorBidi"/>
          <w:color w:val="000000"/>
          <w:sz w:val="28"/>
          <w:szCs w:val="28"/>
          <w:shd w:val="clear" w:color="auto" w:fill="FEFEFE"/>
          <w:lang w:val="tr-TR"/>
        </w:rPr>
        <w:t>hamd</w:t>
      </w:r>
      <w:proofErr w:type="spellEnd"/>
      <w:r w:rsidRPr="00430DAC">
        <w:rPr>
          <w:rFonts w:ascii="Calibri" w:hAnsi="Calibri" w:cstheme="majorBidi"/>
          <w:color w:val="000000"/>
          <w:sz w:val="28"/>
          <w:szCs w:val="28"/>
          <w:shd w:val="clear" w:color="auto" w:fill="FEFEFE"/>
          <w:lang w:val="tr-TR"/>
        </w:rPr>
        <w:t xml:space="preserve"> olsun, düşmanlık ancak zalimler içindir, mücahitlerin lideri ve </w:t>
      </w:r>
      <w:proofErr w:type="spellStart"/>
      <w:r w:rsidRPr="00430DAC">
        <w:rPr>
          <w:rFonts w:ascii="Calibri" w:hAnsi="Calibri" w:cstheme="majorBidi"/>
          <w:color w:val="000000"/>
          <w:sz w:val="28"/>
          <w:szCs w:val="28"/>
          <w:shd w:val="clear" w:color="auto" w:fill="FEFEFE"/>
          <w:lang w:val="tr-TR"/>
        </w:rPr>
        <w:t>İmamü'l-muttakin</w:t>
      </w:r>
      <w:proofErr w:type="spellEnd"/>
      <w:r w:rsidRPr="00430DAC">
        <w:rPr>
          <w:rFonts w:ascii="Calibri" w:hAnsi="Calibri" w:cstheme="majorBidi"/>
          <w:color w:val="000000"/>
          <w:sz w:val="28"/>
          <w:szCs w:val="28"/>
          <w:shd w:val="clear" w:color="auto" w:fill="FEFEFE"/>
          <w:lang w:val="tr-TR"/>
        </w:rPr>
        <w:t xml:space="preserve"> Hz. Muhammed'e, ailesine, ashabına ve güzelce onlara tabii olanlara salat ve selam olsun;</w:t>
      </w:r>
    </w:p>
    <w:p w:rsidR="00430DAC" w:rsidRPr="00430DAC" w:rsidRDefault="00430DAC" w:rsidP="00430DAC">
      <w:pPr>
        <w:spacing w:line="264" w:lineRule="auto"/>
        <w:jc w:val="both"/>
        <w:rPr>
          <w:rFonts w:ascii="Calibri" w:hAnsi="Calibri" w:cstheme="majorBidi"/>
          <w:color w:val="000000"/>
          <w:sz w:val="28"/>
          <w:szCs w:val="28"/>
          <w:shd w:val="clear" w:color="auto" w:fill="FEFEFE"/>
          <w:lang w:val="tr-TR"/>
        </w:rPr>
      </w:pPr>
      <w:r w:rsidRPr="00430DAC">
        <w:rPr>
          <w:rFonts w:ascii="Calibri" w:hAnsi="Calibri" w:cstheme="majorBidi"/>
          <w:color w:val="000000"/>
          <w:sz w:val="28"/>
          <w:szCs w:val="28"/>
          <w:shd w:val="clear" w:color="auto" w:fill="FEFEFE"/>
          <w:lang w:val="tr-TR"/>
        </w:rPr>
        <w:t xml:space="preserve">İşte İran'ın saldırısı hala devam ederken Rusya'nın, sevgili vatanımıza müdahalesinin acı yıl dönümü, uluslararası yasalarını umursamayan ve bütün insani değerlere hakaret eden Halep'e barbarca saldırısı ile eşzamanlı oldu. Uluslararası toplum görmezlikten gelirken ve Suriye halkı ile dost olduğunu iddia eden birçok ülke lideri gizli anlaşmalar yaparken, Rusya, İran ve </w:t>
      </w:r>
      <w:proofErr w:type="spellStart"/>
      <w:r w:rsidRPr="00430DAC">
        <w:rPr>
          <w:rFonts w:ascii="Calibri" w:hAnsi="Calibri" w:cstheme="majorBidi"/>
          <w:color w:val="000000"/>
          <w:sz w:val="28"/>
          <w:szCs w:val="28"/>
          <w:shd w:val="clear" w:color="auto" w:fill="FEFEFE"/>
          <w:lang w:val="tr-TR"/>
        </w:rPr>
        <w:t>Esed</w:t>
      </w:r>
      <w:proofErr w:type="spellEnd"/>
      <w:r w:rsidRPr="00430DAC">
        <w:rPr>
          <w:rFonts w:ascii="Calibri" w:hAnsi="Calibri" w:cstheme="majorBidi"/>
          <w:color w:val="000000"/>
          <w:sz w:val="28"/>
          <w:szCs w:val="28"/>
          <w:shd w:val="clear" w:color="auto" w:fill="FEFEFE"/>
          <w:lang w:val="tr-TR"/>
        </w:rPr>
        <w:t xml:space="preserve"> rejimi Halep’teki ve diğer </w:t>
      </w:r>
      <w:proofErr w:type="spellStart"/>
      <w:r w:rsidRPr="00430DAC">
        <w:rPr>
          <w:rFonts w:ascii="Calibri" w:hAnsi="Calibri" w:cstheme="majorBidi"/>
          <w:color w:val="000000"/>
          <w:sz w:val="28"/>
          <w:szCs w:val="28"/>
          <w:shd w:val="clear" w:color="auto" w:fill="FEFEFE"/>
          <w:lang w:val="tr-TR"/>
        </w:rPr>
        <w:t>şehilerdeki</w:t>
      </w:r>
      <w:proofErr w:type="spellEnd"/>
      <w:r w:rsidRPr="00430DAC">
        <w:rPr>
          <w:rFonts w:ascii="Calibri" w:hAnsi="Calibri" w:cstheme="majorBidi"/>
          <w:color w:val="000000"/>
          <w:sz w:val="28"/>
          <w:szCs w:val="28"/>
          <w:shd w:val="clear" w:color="auto" w:fill="FEFEFE"/>
          <w:lang w:val="tr-TR"/>
        </w:rPr>
        <w:t xml:space="preserve"> kuşatma altında kalan silahsız insanlara karşı hain saldırılarını devam ediyor.</w:t>
      </w:r>
    </w:p>
    <w:p w:rsidR="00430DAC" w:rsidRPr="00430DAC" w:rsidRDefault="00430DAC" w:rsidP="00430DAC">
      <w:pPr>
        <w:spacing w:line="264" w:lineRule="auto"/>
        <w:jc w:val="both"/>
        <w:rPr>
          <w:rFonts w:ascii="Calibri" w:hAnsi="Calibri" w:cstheme="majorBidi"/>
          <w:color w:val="000000"/>
          <w:sz w:val="28"/>
          <w:szCs w:val="28"/>
          <w:shd w:val="clear" w:color="auto" w:fill="FEFEFE"/>
          <w:lang w:val="tr-TR" w:bidi="ar-SY"/>
        </w:rPr>
      </w:pPr>
      <w:proofErr w:type="gramStart"/>
      <w:r w:rsidRPr="00430DAC">
        <w:rPr>
          <w:rFonts w:ascii="Calibri" w:hAnsi="Calibri" w:cstheme="majorBidi"/>
          <w:color w:val="000000"/>
          <w:sz w:val="28"/>
          <w:szCs w:val="28"/>
          <w:shd w:val="clear" w:color="auto" w:fill="FEFEFE"/>
          <w:lang w:val="tr-TR" w:bidi="ar-SY"/>
        </w:rPr>
        <w:t>canlı</w:t>
      </w:r>
      <w:proofErr w:type="gramEnd"/>
      <w:r w:rsidRPr="00430DAC">
        <w:rPr>
          <w:rFonts w:ascii="Calibri" w:hAnsi="Calibri" w:cstheme="majorBidi"/>
          <w:color w:val="000000"/>
          <w:sz w:val="28"/>
          <w:szCs w:val="28"/>
          <w:shd w:val="clear" w:color="auto" w:fill="FEFEFE"/>
          <w:lang w:val="tr-TR" w:bidi="ar-SY"/>
        </w:rPr>
        <w:t xml:space="preserve"> veya ölü enkaz altından çıkarılan çocukların ve yaralıların görüntüleri, Birleşmiş </w:t>
      </w:r>
      <w:proofErr w:type="spellStart"/>
      <w:r w:rsidRPr="00430DAC">
        <w:rPr>
          <w:rFonts w:ascii="Calibri" w:hAnsi="Calibri" w:cstheme="majorBidi"/>
          <w:color w:val="000000"/>
          <w:sz w:val="28"/>
          <w:szCs w:val="28"/>
          <w:shd w:val="clear" w:color="auto" w:fill="FEFEFE"/>
          <w:lang w:val="tr-TR" w:bidi="ar-SY"/>
        </w:rPr>
        <w:t>Milletler’i</w:t>
      </w:r>
      <w:proofErr w:type="spellEnd"/>
      <w:r w:rsidRPr="00430DAC">
        <w:rPr>
          <w:rFonts w:ascii="Calibri" w:hAnsi="Calibri" w:cstheme="majorBidi"/>
          <w:color w:val="000000"/>
          <w:sz w:val="28"/>
          <w:szCs w:val="28"/>
          <w:shd w:val="clear" w:color="auto" w:fill="FEFEFE"/>
          <w:lang w:val="tr-TR" w:bidi="ar-SY"/>
        </w:rPr>
        <w:t xml:space="preserve"> ve Güvenlik Konseyi bu soykırımı önlemek için harekete geçirmedi</w:t>
      </w:r>
      <w:r w:rsidRPr="00430DAC">
        <w:rPr>
          <w:rFonts w:ascii="Calibri" w:hAnsi="Calibri" w:cstheme="majorBidi"/>
          <w:color w:val="000000"/>
          <w:sz w:val="28"/>
          <w:szCs w:val="28"/>
          <w:shd w:val="clear" w:color="auto" w:fill="FEFEFE"/>
          <w:rtl/>
          <w:lang w:val="tr-TR" w:bidi="ar-SY"/>
        </w:rPr>
        <w:t>.</w:t>
      </w:r>
      <w:r w:rsidRPr="00430DAC">
        <w:rPr>
          <w:rFonts w:ascii="Calibri" w:hAnsi="Calibri" w:cstheme="majorBidi"/>
          <w:color w:val="000000"/>
          <w:sz w:val="28"/>
          <w:szCs w:val="28"/>
          <w:shd w:val="clear" w:color="auto" w:fill="FEFEFE"/>
          <w:lang w:val="tr-TR" w:bidi="ar-SY"/>
        </w:rPr>
        <w:t xml:space="preserve"> Bu yüzden tüm dünya özgür halklarına ve Suriye halkının gerçek dostlarına ahlaki sorumluluklarını alıp Halep’teki ve diğer şehirlerdeki bu ayıplı durumu - elinden geleni - değiştirmeye çağırmamız gerekti. Böylece Suriye İslam Konseyi diğer Sivil toplum </w:t>
      </w:r>
      <w:proofErr w:type="spellStart"/>
      <w:r w:rsidRPr="00430DAC">
        <w:rPr>
          <w:rFonts w:ascii="Calibri" w:hAnsi="Calibri" w:cstheme="majorBidi"/>
          <w:color w:val="000000"/>
          <w:sz w:val="28"/>
          <w:szCs w:val="28"/>
          <w:shd w:val="clear" w:color="auto" w:fill="FEFEFE"/>
          <w:lang w:val="tr-TR" w:bidi="ar-SY"/>
        </w:rPr>
        <w:t>örgütleri’nin</w:t>
      </w:r>
      <w:proofErr w:type="spellEnd"/>
      <w:r w:rsidRPr="00430DAC">
        <w:rPr>
          <w:rFonts w:ascii="Calibri" w:hAnsi="Calibri" w:cstheme="majorBidi"/>
          <w:color w:val="000000"/>
          <w:sz w:val="28"/>
          <w:szCs w:val="28"/>
          <w:shd w:val="clear" w:color="auto" w:fill="FEFEFE"/>
          <w:lang w:val="tr-TR" w:bidi="ar-SY"/>
        </w:rPr>
        <w:t xml:space="preserve"> Halep’i desteklemek, dayanışmak ve yardım etmek için yaptıkları etkinlikler çerçevesinde bu basın toplantısını düzenledi.</w:t>
      </w:r>
    </w:p>
    <w:p w:rsidR="00430DAC" w:rsidRPr="00430DAC" w:rsidRDefault="00430DAC" w:rsidP="00430DAC">
      <w:pPr>
        <w:spacing w:line="264" w:lineRule="auto"/>
        <w:jc w:val="both"/>
        <w:rPr>
          <w:rFonts w:ascii="Calibri" w:hAnsi="Calibri" w:cstheme="majorBidi"/>
          <w:color w:val="000000"/>
          <w:sz w:val="28"/>
          <w:szCs w:val="28"/>
          <w:shd w:val="clear" w:color="auto" w:fill="FEFEFE"/>
          <w:lang w:val="tr-TR" w:bidi="ar-SY"/>
        </w:rPr>
      </w:pPr>
      <w:r w:rsidRPr="00430DAC">
        <w:rPr>
          <w:rFonts w:ascii="Calibri" w:hAnsi="Calibri" w:cstheme="majorBidi"/>
          <w:color w:val="000000"/>
          <w:sz w:val="28"/>
          <w:szCs w:val="28"/>
          <w:shd w:val="clear" w:color="auto" w:fill="FEFEFE"/>
          <w:lang w:val="tr-TR" w:bidi="ar-SY"/>
        </w:rPr>
        <w:t>Dolaysıyla Suriye İslam Konseyi aşağıdakilerini belirtmektedir:</w:t>
      </w:r>
    </w:p>
    <w:p w:rsidR="00430DAC" w:rsidRPr="00430DAC" w:rsidRDefault="00430DAC" w:rsidP="00430DAC">
      <w:pPr>
        <w:pStyle w:val="ListeParagraf"/>
        <w:numPr>
          <w:ilvl w:val="0"/>
          <w:numId w:val="21"/>
        </w:numPr>
        <w:spacing w:line="264" w:lineRule="auto"/>
        <w:ind w:left="426"/>
        <w:jc w:val="both"/>
        <w:rPr>
          <w:rFonts w:ascii="Calibri" w:hAnsi="Calibri" w:cstheme="majorBidi"/>
          <w:sz w:val="28"/>
          <w:szCs w:val="28"/>
          <w:lang w:val="tr-TR"/>
        </w:rPr>
      </w:pPr>
      <w:r w:rsidRPr="00430DAC">
        <w:rPr>
          <w:rFonts w:ascii="Calibri" w:hAnsi="Calibri" w:cstheme="majorBidi"/>
          <w:sz w:val="28"/>
          <w:szCs w:val="28"/>
          <w:lang w:val="tr-TR"/>
        </w:rPr>
        <w:t xml:space="preserve">Gelecek Cuma günü ve önümüzdeki günleri Halep şehri ve halkı ile dayanışma günü kabul edilmiştir; bu nedenle dünyanın tüm cami hatiplerini bu büyük trajedi için hutbeler vermeye, bütün Arap ve İslami topluluk kurumlarından, bu saatten itibaren Rusya ve İran büyükelçilikleri ve kuruşların merkezleri önünde halkımızın çektiği acı ve bu katillerin işlediği suçların görüntülerini yayınlayarak protesto </w:t>
      </w:r>
      <w:proofErr w:type="gramStart"/>
      <w:r w:rsidRPr="00430DAC">
        <w:rPr>
          <w:rFonts w:ascii="Calibri" w:hAnsi="Calibri" w:cstheme="majorBidi"/>
          <w:sz w:val="28"/>
          <w:szCs w:val="28"/>
          <w:lang w:val="tr-TR"/>
        </w:rPr>
        <w:t>etmeye,</w:t>
      </w:r>
      <w:proofErr w:type="gramEnd"/>
      <w:r w:rsidRPr="00430DAC">
        <w:rPr>
          <w:rFonts w:ascii="Calibri" w:hAnsi="Calibri" w:cstheme="majorBidi"/>
          <w:sz w:val="28"/>
          <w:szCs w:val="28"/>
          <w:lang w:val="tr-TR"/>
        </w:rPr>
        <w:t xml:space="preserve"> ve tüm dünyadaki </w:t>
      </w:r>
      <w:proofErr w:type="spellStart"/>
      <w:r w:rsidRPr="00430DAC">
        <w:rPr>
          <w:rFonts w:ascii="Calibri" w:hAnsi="Calibri" w:cstheme="majorBidi"/>
          <w:sz w:val="28"/>
          <w:szCs w:val="28"/>
          <w:lang w:val="tr-TR"/>
        </w:rPr>
        <w:t>müslüman</w:t>
      </w:r>
      <w:proofErr w:type="spellEnd"/>
      <w:r w:rsidRPr="00430DAC">
        <w:rPr>
          <w:rFonts w:ascii="Calibri" w:hAnsi="Calibri" w:cstheme="majorBidi"/>
          <w:sz w:val="28"/>
          <w:szCs w:val="28"/>
          <w:lang w:val="tr-TR"/>
        </w:rPr>
        <w:t xml:space="preserve"> ile özgür halklarından Halep için yardım etmeye çağırıyoruz; ayrıca Rus ve İran ürünlerine boykot kampanyası başlatıyoruz.</w:t>
      </w:r>
    </w:p>
    <w:p w:rsidR="00430DAC" w:rsidRPr="00430DAC" w:rsidRDefault="00430DAC" w:rsidP="00430DAC">
      <w:pPr>
        <w:pStyle w:val="ListeParagraf"/>
        <w:numPr>
          <w:ilvl w:val="0"/>
          <w:numId w:val="21"/>
        </w:numPr>
        <w:spacing w:line="264" w:lineRule="auto"/>
        <w:ind w:left="426"/>
        <w:jc w:val="both"/>
        <w:rPr>
          <w:rFonts w:ascii="Calibri" w:hAnsi="Calibri" w:cstheme="majorBidi"/>
          <w:sz w:val="28"/>
          <w:szCs w:val="28"/>
          <w:lang w:val="tr-TR"/>
        </w:rPr>
      </w:pPr>
      <w:r w:rsidRPr="00430DAC">
        <w:rPr>
          <w:rFonts w:ascii="Calibri" w:hAnsi="Calibri" w:cstheme="majorBidi"/>
          <w:sz w:val="28"/>
          <w:szCs w:val="28"/>
          <w:lang w:val="tr-TR"/>
        </w:rPr>
        <w:t xml:space="preserve">Rusya ile İran rejimlerini kınıyoruz, onları kınamak ve yanlış olduklarını itiraf etmesini talep ediyoruz; yaptıkları tahrip ve katliamların hesabını vermeleri ve bu saldırının sonuçlarını katlanmaları gerekiyor çünkü İkisi de işgalci devlettir; Esad rejimi ise, Allah'ın yardımıyla halkımız ondan </w:t>
      </w:r>
      <w:proofErr w:type="spellStart"/>
      <w:r w:rsidRPr="00430DAC">
        <w:rPr>
          <w:rFonts w:ascii="Calibri" w:hAnsi="Calibri" w:cstheme="majorBidi"/>
          <w:sz w:val="28"/>
          <w:szCs w:val="28"/>
          <w:lang w:val="tr-TR"/>
        </w:rPr>
        <w:t>itikamını</w:t>
      </w:r>
      <w:proofErr w:type="spellEnd"/>
      <w:r w:rsidRPr="00430DAC">
        <w:rPr>
          <w:rFonts w:ascii="Calibri" w:hAnsi="Calibri" w:cstheme="majorBidi"/>
          <w:sz w:val="28"/>
          <w:szCs w:val="28"/>
          <w:lang w:val="tr-TR"/>
        </w:rPr>
        <w:t xml:space="preserve"> alacaktır.</w:t>
      </w:r>
    </w:p>
    <w:p w:rsidR="00430DAC" w:rsidRPr="00430DAC" w:rsidRDefault="00430DAC" w:rsidP="00430DAC">
      <w:pPr>
        <w:pStyle w:val="ListeParagraf"/>
        <w:numPr>
          <w:ilvl w:val="0"/>
          <w:numId w:val="21"/>
        </w:numPr>
        <w:spacing w:line="264" w:lineRule="auto"/>
        <w:ind w:left="426"/>
        <w:jc w:val="both"/>
        <w:rPr>
          <w:rFonts w:ascii="Calibri" w:hAnsi="Calibri" w:cstheme="majorBidi"/>
          <w:color w:val="000000"/>
          <w:sz w:val="28"/>
          <w:szCs w:val="28"/>
          <w:shd w:val="clear" w:color="auto" w:fill="FEFEFE"/>
          <w:lang w:val="tr-TR" w:bidi="ar-SY"/>
        </w:rPr>
      </w:pPr>
      <w:r w:rsidRPr="00430DAC">
        <w:rPr>
          <w:rFonts w:ascii="Calibri" w:hAnsi="Calibri" w:cstheme="majorBidi"/>
          <w:color w:val="000000"/>
          <w:sz w:val="28"/>
          <w:szCs w:val="28"/>
          <w:shd w:val="clear" w:color="auto" w:fill="FEFEFE"/>
          <w:lang w:val="tr-TR" w:bidi="ar-SY"/>
        </w:rPr>
        <w:t xml:space="preserve">Suriye halkına özelikle Halep </w:t>
      </w:r>
      <w:proofErr w:type="spellStart"/>
      <w:r w:rsidRPr="00430DAC">
        <w:rPr>
          <w:rFonts w:ascii="Calibri" w:hAnsi="Calibri" w:cstheme="majorBidi"/>
          <w:color w:val="000000"/>
          <w:sz w:val="28"/>
          <w:szCs w:val="28"/>
          <w:shd w:val="clear" w:color="auto" w:fill="FEFEFE"/>
          <w:lang w:val="tr-TR" w:bidi="ar-SY"/>
        </w:rPr>
        <w:t>hakına</w:t>
      </w:r>
      <w:proofErr w:type="spellEnd"/>
      <w:r w:rsidRPr="00430DAC">
        <w:rPr>
          <w:rFonts w:ascii="Calibri" w:hAnsi="Calibri" w:cstheme="majorBidi"/>
          <w:color w:val="000000"/>
          <w:sz w:val="28"/>
          <w:szCs w:val="28"/>
          <w:shd w:val="clear" w:color="auto" w:fill="FEFEFE"/>
          <w:lang w:val="tr-TR" w:bidi="ar-SY"/>
        </w:rPr>
        <w:t xml:space="preserve"> yönelen Her türlü saldırı ve soykırımı durdurmalarını, Tüm dünya devletleri özellikle etkili ve siyasi ağırlığı olan Türkiye, Sudi </w:t>
      </w:r>
      <w:r w:rsidRPr="00430DAC">
        <w:rPr>
          <w:rFonts w:ascii="Calibri" w:hAnsi="Calibri" w:cstheme="majorBidi"/>
          <w:color w:val="000000"/>
          <w:sz w:val="28"/>
          <w:szCs w:val="28"/>
          <w:shd w:val="clear" w:color="auto" w:fill="FEFEFE"/>
          <w:lang w:val="tr-TR" w:bidi="ar-SY"/>
        </w:rPr>
        <w:lastRenderedPageBreak/>
        <w:t>Arabistan ve Katar gibi kardeş devletlerden bu çılgınlığı ve büyük tahribi durdurmak için müdahale etmelerini talep ediyoruz</w:t>
      </w:r>
      <w:r w:rsidRPr="00430DAC">
        <w:rPr>
          <w:rFonts w:ascii="Calibri" w:hAnsi="Calibri" w:cstheme="majorBidi"/>
          <w:color w:val="000000"/>
          <w:sz w:val="28"/>
          <w:szCs w:val="28"/>
          <w:shd w:val="clear" w:color="auto" w:fill="FEFEFE"/>
          <w:rtl/>
          <w:lang w:val="tr-TR" w:bidi="ar-SY"/>
        </w:rPr>
        <w:t>.</w:t>
      </w:r>
    </w:p>
    <w:p w:rsidR="00430DAC" w:rsidRPr="00430DAC" w:rsidRDefault="00430DAC" w:rsidP="00430DAC">
      <w:pPr>
        <w:pStyle w:val="ListeParagraf"/>
        <w:numPr>
          <w:ilvl w:val="0"/>
          <w:numId w:val="21"/>
        </w:numPr>
        <w:spacing w:line="264" w:lineRule="auto"/>
        <w:ind w:left="426"/>
        <w:jc w:val="both"/>
        <w:rPr>
          <w:rFonts w:ascii="Calibri" w:hAnsi="Calibri" w:cstheme="majorBidi"/>
          <w:color w:val="000000"/>
          <w:sz w:val="28"/>
          <w:szCs w:val="28"/>
          <w:shd w:val="clear" w:color="auto" w:fill="FEFEFE"/>
          <w:lang w:val="tr-TR" w:bidi="ar-SY"/>
        </w:rPr>
      </w:pPr>
      <w:r w:rsidRPr="00430DAC">
        <w:rPr>
          <w:rFonts w:ascii="Calibri" w:hAnsi="Calibri" w:cstheme="majorBidi"/>
          <w:color w:val="000000"/>
          <w:sz w:val="28"/>
          <w:szCs w:val="28"/>
          <w:shd w:val="clear" w:color="auto" w:fill="FEFEFE"/>
          <w:lang w:val="tr-TR" w:bidi="ar-SY"/>
        </w:rPr>
        <w:t xml:space="preserve">Suriye’deki katliam, göç ettirme ve tahrip etmenin sorumluluğunu Birleşmiş Milletler, Güvenlik Konseyi, İnsan Hakları Örgütü ve Arap Ligi’ne yüklüyoruz; halkımıza insani ve ahlaki görevini yapmak için küresel ve bölgesel kuruluşlarından Birleşmiş </w:t>
      </w:r>
      <w:proofErr w:type="spellStart"/>
      <w:r w:rsidRPr="00430DAC">
        <w:rPr>
          <w:rFonts w:ascii="Calibri" w:hAnsi="Calibri" w:cstheme="majorBidi"/>
          <w:color w:val="000000"/>
          <w:sz w:val="28"/>
          <w:szCs w:val="28"/>
          <w:shd w:val="clear" w:color="auto" w:fill="FEFEFE"/>
          <w:lang w:val="tr-TR" w:bidi="ar-SY"/>
        </w:rPr>
        <w:t>Milletler’e</w:t>
      </w:r>
      <w:proofErr w:type="spellEnd"/>
      <w:r w:rsidRPr="00430DAC">
        <w:rPr>
          <w:rFonts w:ascii="Calibri" w:hAnsi="Calibri" w:cstheme="majorBidi"/>
          <w:color w:val="000000"/>
          <w:sz w:val="28"/>
          <w:szCs w:val="28"/>
          <w:shd w:val="clear" w:color="auto" w:fill="FEFEFE"/>
          <w:lang w:val="tr-TR" w:bidi="ar-SY"/>
        </w:rPr>
        <w:t xml:space="preserve"> baskı uygulamalarını talep ediyoruz.</w:t>
      </w:r>
    </w:p>
    <w:p w:rsidR="00430DAC" w:rsidRPr="00430DAC" w:rsidRDefault="00430DAC" w:rsidP="00430DAC">
      <w:pPr>
        <w:pStyle w:val="ListeParagraf"/>
        <w:numPr>
          <w:ilvl w:val="0"/>
          <w:numId w:val="21"/>
        </w:numPr>
        <w:spacing w:line="264" w:lineRule="auto"/>
        <w:ind w:left="426"/>
        <w:jc w:val="both"/>
        <w:rPr>
          <w:rFonts w:ascii="Calibri" w:hAnsi="Calibri" w:cstheme="majorBidi"/>
          <w:color w:val="000000"/>
          <w:sz w:val="28"/>
          <w:szCs w:val="28"/>
          <w:shd w:val="clear" w:color="auto" w:fill="FEFEFE"/>
          <w:lang w:val="tr-TR" w:bidi="ar-SY"/>
        </w:rPr>
      </w:pPr>
      <w:r w:rsidRPr="00430DAC">
        <w:rPr>
          <w:rFonts w:ascii="Calibri" w:hAnsi="Calibri" w:cstheme="majorBidi"/>
          <w:color w:val="000000"/>
          <w:sz w:val="28"/>
          <w:szCs w:val="28"/>
          <w:shd w:val="clear" w:color="auto" w:fill="FEFEFE"/>
          <w:lang w:val="tr-TR" w:bidi="ar-SY"/>
        </w:rPr>
        <w:t>Özgür Suriye halkını temsil eden bütün siyasi kuruluşlarından siyasi sürecinin askıya alınmasını, suçta ortak olduğu için</w:t>
      </w:r>
      <w:r w:rsidR="007E75C2">
        <w:rPr>
          <w:rFonts w:ascii="Calibri" w:hAnsi="Calibri" w:cstheme="majorBidi"/>
          <w:color w:val="000000"/>
          <w:sz w:val="28"/>
          <w:szCs w:val="28"/>
          <w:shd w:val="clear" w:color="auto" w:fill="FEFEFE"/>
          <w:lang w:val="tr-TR" w:bidi="ar-SY"/>
        </w:rPr>
        <w:t xml:space="preserve"> </w:t>
      </w:r>
      <w:bookmarkStart w:id="0" w:name="_GoBack"/>
      <w:bookmarkEnd w:id="0"/>
      <w:r w:rsidRPr="00430DAC">
        <w:rPr>
          <w:rFonts w:ascii="Calibri" w:hAnsi="Calibri" w:cstheme="majorBidi"/>
          <w:color w:val="000000"/>
          <w:sz w:val="28"/>
          <w:szCs w:val="28"/>
          <w:shd w:val="clear" w:color="auto" w:fill="FEFEFE"/>
          <w:lang w:val="tr-TR" w:bidi="ar-SY"/>
        </w:rPr>
        <w:t>Rusya gözetiminde herhangi bir siyasi çözüm kabul etmemesini talep ediyoruz.</w:t>
      </w:r>
    </w:p>
    <w:p w:rsidR="00430DAC" w:rsidRPr="00430DAC" w:rsidRDefault="00430DAC" w:rsidP="00430DAC">
      <w:pPr>
        <w:pStyle w:val="ListeParagraf"/>
        <w:numPr>
          <w:ilvl w:val="0"/>
          <w:numId w:val="21"/>
        </w:numPr>
        <w:spacing w:line="264" w:lineRule="auto"/>
        <w:ind w:left="426"/>
        <w:jc w:val="both"/>
        <w:rPr>
          <w:rFonts w:ascii="Calibri" w:hAnsi="Calibri" w:cstheme="majorBidi"/>
          <w:color w:val="000000"/>
          <w:sz w:val="28"/>
          <w:szCs w:val="28"/>
          <w:shd w:val="clear" w:color="auto" w:fill="FEFEFE"/>
          <w:lang w:val="tr-TR" w:bidi="ar-SY"/>
        </w:rPr>
      </w:pPr>
      <w:r w:rsidRPr="00430DAC">
        <w:rPr>
          <w:rFonts w:ascii="Calibri" w:hAnsi="Calibri" w:cstheme="majorBidi"/>
          <w:color w:val="000000"/>
          <w:sz w:val="28"/>
          <w:szCs w:val="28"/>
          <w:shd w:val="clear" w:color="auto" w:fill="FEFEFE"/>
          <w:lang w:val="tr-TR" w:bidi="ar-SY"/>
        </w:rPr>
        <w:t xml:space="preserve">Suriye Halkını, özellikle </w:t>
      </w:r>
      <w:proofErr w:type="spellStart"/>
      <w:r w:rsidRPr="00430DAC">
        <w:rPr>
          <w:rFonts w:ascii="Calibri" w:hAnsi="Calibri" w:cstheme="majorBidi"/>
          <w:color w:val="000000"/>
          <w:sz w:val="28"/>
          <w:szCs w:val="28"/>
          <w:shd w:val="clear" w:color="auto" w:fill="FEFEFE"/>
          <w:lang w:val="tr-TR" w:bidi="ar-SY"/>
        </w:rPr>
        <w:t>Esed</w:t>
      </w:r>
      <w:proofErr w:type="spellEnd"/>
      <w:r w:rsidRPr="00430DAC">
        <w:rPr>
          <w:rFonts w:ascii="Calibri" w:hAnsi="Calibri" w:cstheme="majorBidi"/>
          <w:color w:val="000000"/>
          <w:sz w:val="28"/>
          <w:szCs w:val="28"/>
          <w:shd w:val="clear" w:color="auto" w:fill="FEFEFE"/>
          <w:lang w:val="tr-TR" w:bidi="ar-SY"/>
        </w:rPr>
        <w:t xml:space="preserve"> rejiminin gücü altında kalıp halkımız nasıl bombalandığı gören ve sadece patlamaların değil belki de ağlama seslerini duyan Halep halkını, kardeşlerini ve komşularını soykırımdan kurtarmak için harekete geçmeye çağırıyoruz</w:t>
      </w:r>
      <w:r w:rsidRPr="00430DAC">
        <w:rPr>
          <w:rFonts w:ascii="Calibri" w:hAnsi="Calibri" w:cstheme="majorBidi"/>
          <w:color w:val="000000"/>
          <w:sz w:val="28"/>
          <w:szCs w:val="28"/>
          <w:shd w:val="clear" w:color="auto" w:fill="FEFEFE"/>
          <w:rtl/>
          <w:lang w:val="tr-TR" w:bidi="ar-SY"/>
        </w:rPr>
        <w:t xml:space="preserve">. </w:t>
      </w:r>
    </w:p>
    <w:p w:rsidR="00430DAC" w:rsidRPr="00430DAC" w:rsidRDefault="00430DAC" w:rsidP="00430DAC">
      <w:pPr>
        <w:pStyle w:val="ListeParagraf"/>
        <w:numPr>
          <w:ilvl w:val="0"/>
          <w:numId w:val="21"/>
        </w:numPr>
        <w:spacing w:line="264" w:lineRule="auto"/>
        <w:ind w:left="426"/>
        <w:jc w:val="both"/>
        <w:rPr>
          <w:rFonts w:ascii="Calibri" w:hAnsi="Calibri" w:cstheme="majorBidi"/>
          <w:color w:val="000000"/>
          <w:sz w:val="28"/>
          <w:szCs w:val="28"/>
          <w:shd w:val="clear" w:color="auto" w:fill="FEFEFE"/>
          <w:lang w:val="tr-TR" w:bidi="ar-SY"/>
        </w:rPr>
      </w:pPr>
      <w:r w:rsidRPr="00430DAC">
        <w:rPr>
          <w:rFonts w:ascii="Calibri" w:hAnsi="Calibri" w:cstheme="majorBidi"/>
          <w:color w:val="000000"/>
          <w:sz w:val="28"/>
          <w:szCs w:val="28"/>
          <w:shd w:val="clear" w:color="auto" w:fill="FEFEFE"/>
          <w:lang w:val="tr-TR" w:bidi="ar-SY"/>
        </w:rPr>
        <w:t xml:space="preserve">Mücahit gruplar ve mücahitleri başlattıkları birleşme projesini devam etmeye, saflarını sık tutup bütün cepheleri açmaya çağırıyoruz; </w:t>
      </w:r>
      <w:proofErr w:type="spellStart"/>
      <w:r w:rsidRPr="00430DAC">
        <w:rPr>
          <w:rFonts w:ascii="Calibri" w:hAnsi="Calibri" w:cstheme="majorBidi"/>
          <w:color w:val="000000"/>
          <w:sz w:val="28"/>
          <w:szCs w:val="28"/>
          <w:shd w:val="clear" w:color="auto" w:fill="FEFEFE"/>
          <w:lang w:val="tr-TR" w:bidi="ar-SY"/>
        </w:rPr>
        <w:t>Esed</w:t>
      </w:r>
      <w:proofErr w:type="spellEnd"/>
      <w:r w:rsidRPr="00430DAC">
        <w:rPr>
          <w:rFonts w:ascii="Calibri" w:hAnsi="Calibri" w:cstheme="majorBidi"/>
          <w:color w:val="000000"/>
          <w:sz w:val="28"/>
          <w:szCs w:val="28"/>
          <w:shd w:val="clear" w:color="auto" w:fill="FEFEFE"/>
          <w:lang w:val="tr-TR" w:bidi="ar-SY"/>
        </w:rPr>
        <w:t xml:space="preserve"> rejimi ve müttefiklerinin ateşkesi kabul etmemek çünkü bu rejim hain ve sözünü tutmazdır. Ayrıca Suriye devriminin siyasi, sivil ve askeri alanlarında etkili olan bütün güçlere beş ilke belgesinde belirtilen ve pek çok devrimin kuruluşları tarafından kabul edilen devrimin beş ilkelerini korumak için sesleniyoruz</w:t>
      </w:r>
      <w:r w:rsidRPr="00430DAC">
        <w:rPr>
          <w:rFonts w:ascii="Calibri" w:hAnsi="Calibri" w:cstheme="majorBidi"/>
          <w:color w:val="000000"/>
          <w:sz w:val="28"/>
          <w:szCs w:val="28"/>
          <w:shd w:val="clear" w:color="auto" w:fill="FEFEFE"/>
          <w:rtl/>
          <w:lang w:val="tr-TR" w:bidi="ar-SY"/>
        </w:rPr>
        <w:t>.</w:t>
      </w:r>
    </w:p>
    <w:p w:rsidR="00430DAC" w:rsidRPr="00430DAC" w:rsidRDefault="00430DAC" w:rsidP="00430DAC">
      <w:pPr>
        <w:spacing w:line="264" w:lineRule="auto"/>
        <w:jc w:val="both"/>
        <w:rPr>
          <w:rFonts w:ascii="Calibri" w:hAnsi="Calibri" w:cstheme="majorBidi"/>
          <w:color w:val="000000"/>
          <w:sz w:val="28"/>
          <w:szCs w:val="28"/>
          <w:shd w:val="clear" w:color="auto" w:fill="FEFEFE"/>
          <w:lang w:val="tr-TR" w:bidi="ar-SY"/>
        </w:rPr>
      </w:pPr>
      <w:r w:rsidRPr="00430DAC">
        <w:rPr>
          <w:rFonts w:ascii="Calibri" w:hAnsi="Calibri" w:cstheme="majorBidi"/>
          <w:color w:val="000000"/>
          <w:sz w:val="28"/>
          <w:szCs w:val="28"/>
          <w:shd w:val="clear" w:color="auto" w:fill="FEFEFE"/>
          <w:lang w:val="tr-TR" w:bidi="ar-SY"/>
        </w:rPr>
        <w:t xml:space="preserve">Sonuçta bu </w:t>
      </w:r>
      <w:proofErr w:type="spellStart"/>
      <w:r w:rsidRPr="00430DAC">
        <w:rPr>
          <w:rFonts w:ascii="Calibri" w:hAnsi="Calibri" w:cstheme="majorBidi"/>
          <w:color w:val="000000"/>
          <w:sz w:val="28"/>
          <w:szCs w:val="28"/>
          <w:shd w:val="clear" w:color="auto" w:fill="FEFEFE"/>
          <w:lang w:val="tr-TR" w:bidi="ar-SY"/>
        </w:rPr>
        <w:t>konfernsı</w:t>
      </w:r>
      <w:proofErr w:type="spellEnd"/>
      <w:r w:rsidRPr="00430DAC">
        <w:rPr>
          <w:rFonts w:ascii="Calibri" w:hAnsi="Calibri" w:cstheme="majorBidi"/>
          <w:color w:val="000000"/>
          <w:sz w:val="28"/>
          <w:szCs w:val="28"/>
          <w:shd w:val="clear" w:color="auto" w:fill="FEFEFE"/>
          <w:lang w:val="tr-TR" w:bidi="ar-SY"/>
        </w:rPr>
        <w:t xml:space="preserve"> düzenlemesinde yardımcı olanlara ve Suriye halkını destekleyen halklar, hükümetler ve </w:t>
      </w:r>
      <w:proofErr w:type="gramStart"/>
      <w:r w:rsidRPr="00430DAC">
        <w:rPr>
          <w:rFonts w:ascii="Calibri" w:hAnsi="Calibri" w:cstheme="majorBidi"/>
          <w:color w:val="000000"/>
          <w:sz w:val="28"/>
          <w:szCs w:val="28"/>
          <w:shd w:val="clear" w:color="auto" w:fill="FEFEFE"/>
          <w:lang w:val="tr-TR" w:bidi="ar-SY"/>
        </w:rPr>
        <w:t>liderlere  teşekkür</w:t>
      </w:r>
      <w:proofErr w:type="gramEnd"/>
      <w:r w:rsidRPr="00430DAC">
        <w:rPr>
          <w:rFonts w:ascii="Calibri" w:hAnsi="Calibri" w:cstheme="majorBidi"/>
          <w:color w:val="000000"/>
          <w:sz w:val="28"/>
          <w:szCs w:val="28"/>
          <w:shd w:val="clear" w:color="auto" w:fill="FEFEFE"/>
          <w:lang w:val="tr-TR" w:bidi="ar-SY"/>
        </w:rPr>
        <w:t xml:space="preserve"> ediyoruz.</w:t>
      </w:r>
    </w:p>
    <w:p w:rsidR="00430DAC" w:rsidRPr="00430DAC" w:rsidRDefault="00430DAC" w:rsidP="00430DAC">
      <w:pPr>
        <w:spacing w:line="264" w:lineRule="auto"/>
        <w:jc w:val="both"/>
        <w:rPr>
          <w:rFonts w:ascii="Calibri" w:hAnsi="Calibri" w:cstheme="majorBidi"/>
          <w:color w:val="000000"/>
          <w:sz w:val="28"/>
          <w:szCs w:val="28"/>
          <w:shd w:val="clear" w:color="auto" w:fill="FEFEFE"/>
          <w:lang w:val="tr-TR" w:bidi="ar-SY"/>
        </w:rPr>
      </w:pPr>
      <w:r w:rsidRPr="00430DAC">
        <w:rPr>
          <w:rFonts w:ascii="Calibri" w:hAnsi="Calibri" w:cstheme="majorBidi"/>
          <w:color w:val="000000"/>
          <w:sz w:val="28"/>
          <w:szCs w:val="28"/>
          <w:shd w:val="clear" w:color="auto" w:fill="FEFEFE"/>
          <w:lang w:val="tr-TR" w:bidi="ar-SY"/>
        </w:rPr>
        <w:t xml:space="preserve">Biz eminiz ki Allah </w:t>
      </w:r>
      <w:proofErr w:type="spellStart"/>
      <w:r w:rsidRPr="00430DAC">
        <w:rPr>
          <w:rFonts w:ascii="Calibri" w:hAnsi="Calibri" w:cstheme="majorBidi"/>
          <w:color w:val="000000"/>
          <w:sz w:val="28"/>
          <w:szCs w:val="28"/>
          <w:shd w:val="clear" w:color="auto" w:fill="FEFEFE"/>
          <w:lang w:val="tr-TR" w:bidi="ar-SY"/>
        </w:rPr>
        <w:t>zâlimleri</w:t>
      </w:r>
      <w:proofErr w:type="spellEnd"/>
      <w:r w:rsidRPr="00430DAC">
        <w:rPr>
          <w:rFonts w:ascii="Calibri" w:hAnsi="Calibri" w:cstheme="majorBidi"/>
          <w:color w:val="000000"/>
          <w:sz w:val="28"/>
          <w:szCs w:val="28"/>
          <w:shd w:val="clear" w:color="auto" w:fill="FEFEFE"/>
          <w:lang w:val="tr-TR" w:bidi="ar-SY"/>
        </w:rPr>
        <w:t xml:space="preserve"> doğru yola çevirip başarılı kılmaz; öncekilerini püskürttüğü gibi bu barbarca saldırıyı da Suriye halkının kararlılığı püskürtecek.</w:t>
      </w:r>
    </w:p>
    <w:p w:rsidR="00430DAC" w:rsidRPr="00430DAC" w:rsidRDefault="00430DAC" w:rsidP="00430DAC">
      <w:pPr>
        <w:pStyle w:val="ListeParagraf"/>
        <w:spacing w:line="264" w:lineRule="auto"/>
        <w:ind w:left="0"/>
        <w:jc w:val="both"/>
        <w:rPr>
          <w:rFonts w:ascii="Calibri" w:hAnsi="Calibri" w:cstheme="majorBidi"/>
          <w:sz w:val="28"/>
          <w:szCs w:val="28"/>
          <w:lang w:val="tr-TR"/>
        </w:rPr>
      </w:pPr>
      <w:proofErr w:type="gramStart"/>
      <w:r w:rsidRPr="00430DAC">
        <w:rPr>
          <w:rFonts w:ascii="Calibri" w:hAnsi="Calibri" w:cstheme="majorBidi"/>
          <w:sz w:val="28"/>
          <w:szCs w:val="28"/>
          <w:lang w:val="tr-TR"/>
        </w:rPr>
        <w:t>Alemlerin</w:t>
      </w:r>
      <w:proofErr w:type="gramEnd"/>
      <w:r w:rsidRPr="00430DAC">
        <w:rPr>
          <w:rFonts w:ascii="Calibri" w:hAnsi="Calibri" w:cstheme="majorBidi"/>
          <w:sz w:val="28"/>
          <w:szCs w:val="28"/>
          <w:lang w:val="tr-TR"/>
        </w:rPr>
        <w:t xml:space="preserve"> Rabbi Allah'ım bizi her türlü sıkıntıdan ve üzüntüden kurtar, o en iyi işiten ve en yakın olandır.</w:t>
      </w:r>
    </w:p>
    <w:p w:rsidR="00430DAC" w:rsidRPr="00430DAC" w:rsidRDefault="00430DAC" w:rsidP="00430DAC">
      <w:pPr>
        <w:pStyle w:val="ListeParagraf"/>
        <w:spacing w:line="264" w:lineRule="auto"/>
        <w:rPr>
          <w:rFonts w:ascii="Calibri" w:hAnsi="Calibri" w:cstheme="majorBidi"/>
          <w:sz w:val="28"/>
          <w:szCs w:val="28"/>
          <w:lang w:val="tr-TR"/>
        </w:rPr>
      </w:pPr>
    </w:p>
    <w:p w:rsidR="00430DAC" w:rsidRPr="00430DAC" w:rsidRDefault="00430DAC" w:rsidP="00430DAC">
      <w:pPr>
        <w:spacing w:line="264" w:lineRule="auto"/>
        <w:ind w:left="5387"/>
        <w:jc w:val="center"/>
        <w:rPr>
          <w:rFonts w:ascii="Calibri" w:hAnsi="Calibri" w:cstheme="majorBidi"/>
          <w:b/>
          <w:bCs/>
          <w:sz w:val="28"/>
          <w:szCs w:val="28"/>
          <w:lang w:val="tr-TR"/>
        </w:rPr>
      </w:pPr>
      <w:r w:rsidRPr="00430DAC">
        <w:rPr>
          <w:rFonts w:ascii="Calibri" w:hAnsi="Calibri" w:cstheme="majorBidi"/>
          <w:b/>
          <w:bCs/>
          <w:sz w:val="28"/>
          <w:szCs w:val="28"/>
          <w:lang w:val="tr-TR"/>
        </w:rPr>
        <w:t>Suriye İslam Konseyi</w:t>
      </w:r>
    </w:p>
    <w:p w:rsidR="00430DAC" w:rsidRPr="00430DAC" w:rsidRDefault="00430DAC" w:rsidP="00430DAC">
      <w:pPr>
        <w:spacing w:line="264" w:lineRule="auto"/>
        <w:ind w:left="5387"/>
        <w:jc w:val="center"/>
        <w:rPr>
          <w:rFonts w:ascii="Calibri" w:hAnsi="Calibri" w:cstheme="majorBidi"/>
          <w:b/>
          <w:bCs/>
          <w:sz w:val="28"/>
          <w:szCs w:val="28"/>
          <w:lang w:val="tr-TR"/>
        </w:rPr>
      </w:pPr>
      <w:r w:rsidRPr="00430DAC">
        <w:rPr>
          <w:rFonts w:ascii="Calibri" w:hAnsi="Calibri" w:cstheme="majorBidi"/>
          <w:b/>
          <w:bCs/>
          <w:sz w:val="28"/>
          <w:szCs w:val="28"/>
          <w:lang w:val="tr-TR"/>
        </w:rPr>
        <w:t>Cuma 28 zilhicce 1437 – 30 Eylül 2016</w:t>
      </w:r>
    </w:p>
    <w:p w:rsidR="00430DAC" w:rsidRPr="00430DAC" w:rsidRDefault="00430DAC" w:rsidP="00430DAC">
      <w:pPr>
        <w:jc w:val="center"/>
        <w:rPr>
          <w:rtl/>
          <w:lang w:val="tr-TR"/>
        </w:rPr>
      </w:pPr>
    </w:p>
    <w:sectPr w:rsidR="00430DAC" w:rsidRPr="00430DAC" w:rsidSect="00AF2959">
      <w:headerReference w:type="even" r:id="rId7"/>
      <w:headerReference w:type="default" r:id="rId8"/>
      <w:footerReference w:type="default" r:id="rId9"/>
      <w:headerReference w:type="first" r:id="rId10"/>
      <w:pgSz w:w="11907" w:h="16840" w:code="9"/>
      <w:pgMar w:top="1440" w:right="851" w:bottom="1440" w:left="851"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3F1C" w:rsidRDefault="00CF3F1C" w:rsidP="005E1CE8">
      <w:pPr>
        <w:spacing w:after="0" w:line="240" w:lineRule="auto"/>
      </w:pPr>
      <w:r>
        <w:separator/>
      </w:r>
    </w:p>
  </w:endnote>
  <w:endnote w:type="continuationSeparator" w:id="0">
    <w:p w:rsidR="00CF3F1C" w:rsidRDefault="00CF3F1C" w:rsidP="005E1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dobe Arabic">
    <w:panose1 w:val="00000000000000000000"/>
    <w:charset w:val="00"/>
    <w:family w:val="roman"/>
    <w:notTrueType/>
    <w:pitch w:val="variable"/>
    <w:sig w:usb0="8000202F" w:usb1="8000A04A" w:usb2="00000008" w:usb3="00000000" w:csb0="00000041"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Segoe UI Semilight">
    <w:panose1 w:val="020B0402040204020203"/>
    <w:charset w:val="A2"/>
    <w:family w:val="swiss"/>
    <w:pitch w:val="variable"/>
    <w:sig w:usb0="E4002EFF" w:usb1="C000E47F" w:usb2="00000009" w:usb3="00000000" w:csb0="000001FF" w:csb1="00000000"/>
  </w:font>
  <w:font w:name="Aljazeera">
    <w:altName w:val="Times New Roman"/>
    <w:charset w:val="00"/>
    <w:family w:val="auto"/>
    <w:pitch w:val="variable"/>
    <w:sig w:usb0="00002003" w:usb1="00000000" w:usb2="00000000" w:usb3="00000000" w:csb0="00000041"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10002FF" w:usb1="4000FCFF" w:usb2="00000009" w:usb3="00000000" w:csb0="0000019F" w:csb1="00000000"/>
  </w:font>
  <w:font w:name="body-fon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F8B" w:rsidRPr="00BB2F8B" w:rsidRDefault="00BB2F8B" w:rsidP="00BB2F8B">
    <w:pPr>
      <w:pStyle w:val="Altbilgi"/>
      <w:rPr>
        <w:lang w:bidi="ar-SY"/>
      </w:rPr>
    </w:pPr>
    <w:r>
      <w:rPr>
        <w:noProof/>
        <w:lang w:val="tr-TR" w:eastAsia="tr-TR"/>
      </w:rPr>
      <w:drawing>
        <wp:anchor distT="0" distB="0" distL="114300" distR="114300" simplePos="0" relativeHeight="251659264" behindDoc="0" locked="0" layoutInCell="1" allowOverlap="1">
          <wp:simplePos x="0" y="0"/>
          <wp:positionH relativeFrom="column">
            <wp:posOffset>-422275</wp:posOffset>
          </wp:positionH>
          <wp:positionV relativeFrom="paragraph">
            <wp:posOffset>-184785</wp:posOffset>
          </wp:positionV>
          <wp:extent cx="7347360" cy="725170"/>
          <wp:effectExtent l="0" t="0" r="0" b="0"/>
          <wp:wrapNone/>
          <wp:docPr id="3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المجلس\هوية بصرية\مكتب ومطبوعات\فوتر.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347360" cy="72517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3F1C" w:rsidRDefault="00CF3F1C" w:rsidP="005E1CE8">
      <w:pPr>
        <w:spacing w:after="0" w:line="240" w:lineRule="auto"/>
      </w:pPr>
      <w:r>
        <w:separator/>
      </w:r>
    </w:p>
  </w:footnote>
  <w:footnote w:type="continuationSeparator" w:id="0">
    <w:p w:rsidR="00CF3F1C" w:rsidRDefault="00CF3F1C" w:rsidP="005E1C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285" w:rsidRDefault="00CF3F1C">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04556" o:spid="_x0000_s2050" type="#_x0000_t75" style="position:absolute;margin-left:0;margin-top:0;width:595.3pt;height:473.4pt;z-index:-251655168;mso-position-horizontal:center;mso-position-horizontal-relative:margin;mso-position-vertical:center;mso-position-vertical-relative:margin" o:allowincell="f">
          <v:imagedata r:id="rId1" o:title="مراسلات"/>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CE8" w:rsidRDefault="00CF2601" w:rsidP="00A57CA9">
    <w:pPr>
      <w:pStyle w:val="stbilgi"/>
    </w:pPr>
    <w:r>
      <w:rPr>
        <w:noProof/>
        <w:lang w:val="tr-TR" w:eastAsia="tr-TR"/>
      </w:rPr>
      <w:drawing>
        <wp:anchor distT="0" distB="0" distL="114300" distR="114300" simplePos="0" relativeHeight="251658240" behindDoc="1" locked="0" layoutInCell="1" allowOverlap="1">
          <wp:simplePos x="0" y="0"/>
          <wp:positionH relativeFrom="page">
            <wp:align>right</wp:align>
          </wp:positionH>
          <wp:positionV relativeFrom="paragraph">
            <wp:posOffset>0</wp:posOffset>
          </wp:positionV>
          <wp:extent cx="7548916" cy="1419225"/>
          <wp:effectExtent l="0" t="0" r="0" b="0"/>
          <wp:wrapThrough wrapText="bothSides">
            <wp:wrapPolygon edited="0">
              <wp:start x="0" y="0"/>
              <wp:lineTo x="0" y="21165"/>
              <wp:lineTo x="21531" y="21165"/>
              <wp:lineTo x="21531" y="0"/>
              <wp:lineTo x="0" y="0"/>
            </wp:wrapPolygon>
          </wp:wrapThrough>
          <wp:docPr id="29"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عميم داخلي حول زوال عضوية-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8916" cy="1419225"/>
                  </a:xfrm>
                  <a:prstGeom prst="rect">
                    <a:avLst/>
                  </a:prstGeom>
                </pic:spPr>
              </pic:pic>
            </a:graphicData>
          </a:graphic>
        </wp:anchor>
      </w:drawing>
    </w:r>
    <w:r w:rsidR="00CF3F1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04557" o:spid="_x0000_s2051" type="#_x0000_t75" style="position:absolute;margin-left:-70.95pt;margin-top:304.2pt;width:595.3pt;height:473.4pt;z-index:-251654144;mso-position-horizontal-relative:margin;mso-position-vertical-relative:margin" o:allowincell="f">
          <v:imagedata r:id="rId2" o:title="مراسلات"/>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285" w:rsidRDefault="00CF3F1C">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04555" o:spid="_x0000_s2049" type="#_x0000_t75" style="position:absolute;margin-left:0;margin-top:0;width:595.3pt;height:473.4pt;z-index:-251656192;mso-position-horizontal:center;mso-position-horizontal-relative:margin;mso-position-vertical:center;mso-position-vertical-relative:margin" o:allowincell="f">
          <v:imagedata r:id="rId1" o:title="مراسلات"/>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47E23"/>
    <w:multiLevelType w:val="hybridMultilevel"/>
    <w:tmpl w:val="386C1010"/>
    <w:lvl w:ilvl="0" w:tplc="674EB2FE">
      <w:numFmt w:val="bullet"/>
      <w:lvlText w:val="-"/>
      <w:lvlJc w:val="left"/>
      <w:pPr>
        <w:ind w:left="720" w:hanging="360"/>
      </w:pPr>
      <w:rPr>
        <w:rFonts w:ascii="Adobe Arabic" w:eastAsiaTheme="minorHAnsi"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151680"/>
    <w:multiLevelType w:val="multilevel"/>
    <w:tmpl w:val="73BC918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5E23FB5"/>
    <w:multiLevelType w:val="hybridMultilevel"/>
    <w:tmpl w:val="645CAC2C"/>
    <w:lvl w:ilvl="0" w:tplc="4A2CDAF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A839E0"/>
    <w:multiLevelType w:val="hybridMultilevel"/>
    <w:tmpl w:val="349234D8"/>
    <w:lvl w:ilvl="0" w:tplc="76F06340">
      <w:numFmt w:val="bullet"/>
      <w:lvlText w:val=""/>
      <w:lvlJc w:val="left"/>
      <w:pPr>
        <w:ind w:left="720" w:hanging="360"/>
      </w:pPr>
      <w:rPr>
        <w:rFonts w:ascii="Symbol" w:eastAsiaTheme="minorHAnsi" w:hAnsi="Symbol"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E81DEA"/>
    <w:multiLevelType w:val="hybridMultilevel"/>
    <w:tmpl w:val="AD203C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495686"/>
    <w:multiLevelType w:val="hybridMultilevel"/>
    <w:tmpl w:val="33C6AAF6"/>
    <w:lvl w:ilvl="0" w:tplc="3E2EBCA4">
      <w:start w:val="4"/>
      <w:numFmt w:val="bullet"/>
      <w:lvlText w:val=""/>
      <w:lvlJc w:val="left"/>
      <w:pPr>
        <w:ind w:left="7203" w:hanging="360"/>
      </w:pPr>
      <w:rPr>
        <w:rFonts w:ascii="Symbol" w:eastAsiaTheme="minorHAnsi" w:hAnsi="Symbol" w:cs="Segoe UI Semilight" w:hint="default"/>
        <w:sz w:val="18"/>
        <w:szCs w:val="18"/>
      </w:rPr>
    </w:lvl>
    <w:lvl w:ilvl="1" w:tplc="04090003" w:tentative="1">
      <w:start w:val="1"/>
      <w:numFmt w:val="bullet"/>
      <w:lvlText w:val="o"/>
      <w:lvlJc w:val="left"/>
      <w:pPr>
        <w:ind w:left="1768" w:hanging="360"/>
      </w:pPr>
      <w:rPr>
        <w:rFonts w:ascii="Courier New" w:hAnsi="Courier New" w:cs="Courier New" w:hint="default"/>
      </w:rPr>
    </w:lvl>
    <w:lvl w:ilvl="2" w:tplc="04090005" w:tentative="1">
      <w:start w:val="1"/>
      <w:numFmt w:val="bullet"/>
      <w:lvlText w:val=""/>
      <w:lvlJc w:val="left"/>
      <w:pPr>
        <w:ind w:left="2488" w:hanging="360"/>
      </w:pPr>
      <w:rPr>
        <w:rFonts w:ascii="Wingdings" w:hAnsi="Wingdings" w:hint="default"/>
      </w:rPr>
    </w:lvl>
    <w:lvl w:ilvl="3" w:tplc="04090001" w:tentative="1">
      <w:start w:val="1"/>
      <w:numFmt w:val="bullet"/>
      <w:lvlText w:val=""/>
      <w:lvlJc w:val="left"/>
      <w:pPr>
        <w:ind w:left="3208" w:hanging="360"/>
      </w:pPr>
      <w:rPr>
        <w:rFonts w:ascii="Symbol" w:hAnsi="Symbol" w:hint="default"/>
      </w:rPr>
    </w:lvl>
    <w:lvl w:ilvl="4" w:tplc="04090003" w:tentative="1">
      <w:start w:val="1"/>
      <w:numFmt w:val="bullet"/>
      <w:lvlText w:val="o"/>
      <w:lvlJc w:val="left"/>
      <w:pPr>
        <w:ind w:left="3928" w:hanging="360"/>
      </w:pPr>
      <w:rPr>
        <w:rFonts w:ascii="Courier New" w:hAnsi="Courier New" w:cs="Courier New" w:hint="default"/>
      </w:rPr>
    </w:lvl>
    <w:lvl w:ilvl="5" w:tplc="04090005" w:tentative="1">
      <w:start w:val="1"/>
      <w:numFmt w:val="bullet"/>
      <w:lvlText w:val=""/>
      <w:lvlJc w:val="left"/>
      <w:pPr>
        <w:ind w:left="4648" w:hanging="360"/>
      </w:pPr>
      <w:rPr>
        <w:rFonts w:ascii="Wingdings" w:hAnsi="Wingdings" w:hint="default"/>
      </w:rPr>
    </w:lvl>
    <w:lvl w:ilvl="6" w:tplc="04090001" w:tentative="1">
      <w:start w:val="1"/>
      <w:numFmt w:val="bullet"/>
      <w:lvlText w:val=""/>
      <w:lvlJc w:val="left"/>
      <w:pPr>
        <w:ind w:left="5368" w:hanging="360"/>
      </w:pPr>
      <w:rPr>
        <w:rFonts w:ascii="Symbol" w:hAnsi="Symbol" w:hint="default"/>
      </w:rPr>
    </w:lvl>
    <w:lvl w:ilvl="7" w:tplc="04090003" w:tentative="1">
      <w:start w:val="1"/>
      <w:numFmt w:val="bullet"/>
      <w:lvlText w:val="o"/>
      <w:lvlJc w:val="left"/>
      <w:pPr>
        <w:ind w:left="6088" w:hanging="360"/>
      </w:pPr>
      <w:rPr>
        <w:rFonts w:ascii="Courier New" w:hAnsi="Courier New" w:cs="Courier New" w:hint="default"/>
      </w:rPr>
    </w:lvl>
    <w:lvl w:ilvl="8" w:tplc="04090005" w:tentative="1">
      <w:start w:val="1"/>
      <w:numFmt w:val="bullet"/>
      <w:lvlText w:val=""/>
      <w:lvlJc w:val="left"/>
      <w:pPr>
        <w:ind w:left="6808" w:hanging="360"/>
      </w:pPr>
      <w:rPr>
        <w:rFonts w:ascii="Wingdings" w:hAnsi="Wingdings" w:hint="default"/>
      </w:rPr>
    </w:lvl>
  </w:abstractNum>
  <w:abstractNum w:abstractNumId="6">
    <w:nsid w:val="32C15ADA"/>
    <w:multiLevelType w:val="hybridMultilevel"/>
    <w:tmpl w:val="C76035B2"/>
    <w:lvl w:ilvl="0" w:tplc="9B383334">
      <w:start w:val="3"/>
      <w:numFmt w:val="bullet"/>
      <w:lvlText w:val=""/>
      <w:lvlJc w:val="left"/>
      <w:pPr>
        <w:ind w:left="720" w:hanging="360"/>
      </w:pPr>
      <w:rPr>
        <w:rFonts w:ascii="Symbol" w:eastAsiaTheme="minorHAnsi" w:hAnsi="Symbol" w:cs="Aljazeera" w:hint="default"/>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8F144F"/>
    <w:multiLevelType w:val="hybridMultilevel"/>
    <w:tmpl w:val="64907330"/>
    <w:lvl w:ilvl="0" w:tplc="F66880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59546F"/>
    <w:multiLevelType w:val="hybridMultilevel"/>
    <w:tmpl w:val="F2C27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58009C"/>
    <w:multiLevelType w:val="hybridMultilevel"/>
    <w:tmpl w:val="20AE34C4"/>
    <w:lvl w:ilvl="0" w:tplc="6DB06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2F645E"/>
    <w:multiLevelType w:val="hybridMultilevel"/>
    <w:tmpl w:val="838E4A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9E18BB"/>
    <w:multiLevelType w:val="hybridMultilevel"/>
    <w:tmpl w:val="FF0E70A2"/>
    <w:lvl w:ilvl="0" w:tplc="B4A235D0">
      <w:start w:val="3"/>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A817858"/>
    <w:multiLevelType w:val="hybridMultilevel"/>
    <w:tmpl w:val="3DA44920"/>
    <w:lvl w:ilvl="0" w:tplc="935A5514">
      <w:start w:val="2"/>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CA8137A"/>
    <w:multiLevelType w:val="hybridMultilevel"/>
    <w:tmpl w:val="0380B314"/>
    <w:lvl w:ilvl="0" w:tplc="3E2EBCA4">
      <w:start w:val="4"/>
      <w:numFmt w:val="bullet"/>
      <w:lvlText w:val=""/>
      <w:lvlJc w:val="left"/>
      <w:pPr>
        <w:ind w:left="6875" w:hanging="360"/>
      </w:pPr>
      <w:rPr>
        <w:rFonts w:ascii="Symbol" w:eastAsiaTheme="minorHAnsi" w:hAnsi="Symbol" w:cs="Segoe UI Semilight"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F65160"/>
    <w:multiLevelType w:val="hybridMultilevel"/>
    <w:tmpl w:val="73BC9188"/>
    <w:lvl w:ilvl="0" w:tplc="12743B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49E47E4"/>
    <w:multiLevelType w:val="hybridMultilevel"/>
    <w:tmpl w:val="83442DC8"/>
    <w:lvl w:ilvl="0" w:tplc="3E2EBCA4">
      <w:start w:val="4"/>
      <w:numFmt w:val="bullet"/>
      <w:lvlText w:val=""/>
      <w:lvlJc w:val="left"/>
      <w:pPr>
        <w:ind w:left="1080" w:hanging="360"/>
      </w:pPr>
      <w:rPr>
        <w:rFonts w:ascii="Symbol" w:eastAsiaTheme="minorHAnsi" w:hAnsi="Symbol" w:cs="Segoe UI Semilight" w:hint="default"/>
        <w:sz w:val="18"/>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662A1437"/>
    <w:multiLevelType w:val="hybridMultilevel"/>
    <w:tmpl w:val="8474ECDE"/>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FAA1F8D"/>
    <w:multiLevelType w:val="hybridMultilevel"/>
    <w:tmpl w:val="39D2A2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187530"/>
    <w:multiLevelType w:val="hybridMultilevel"/>
    <w:tmpl w:val="21040934"/>
    <w:lvl w:ilvl="0" w:tplc="CE58A2C0">
      <w:numFmt w:val="bullet"/>
      <w:lvlText w:val="-"/>
      <w:lvlJc w:val="left"/>
      <w:pPr>
        <w:ind w:left="720" w:hanging="360"/>
      </w:pPr>
      <w:rPr>
        <w:rFonts w:ascii="Adobe Arabic" w:eastAsiaTheme="minorHAnsi"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B280E6B"/>
    <w:multiLevelType w:val="hybridMultilevel"/>
    <w:tmpl w:val="76E81D48"/>
    <w:lvl w:ilvl="0" w:tplc="96B4179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CB1591"/>
    <w:multiLevelType w:val="hybridMultilevel"/>
    <w:tmpl w:val="E760DC3A"/>
    <w:lvl w:ilvl="0" w:tplc="3E2EBCA4">
      <w:start w:val="4"/>
      <w:numFmt w:val="bullet"/>
      <w:lvlText w:val=""/>
      <w:lvlJc w:val="left"/>
      <w:pPr>
        <w:ind w:left="6875" w:hanging="360"/>
      </w:pPr>
      <w:rPr>
        <w:rFonts w:ascii="Symbol" w:eastAsiaTheme="minorHAnsi" w:hAnsi="Symbol" w:cs="Segoe UI Semilight" w:hint="default"/>
        <w:sz w:val="18"/>
        <w:szCs w:val="18"/>
      </w:rPr>
    </w:lvl>
    <w:lvl w:ilvl="1" w:tplc="04090003" w:tentative="1">
      <w:start w:val="1"/>
      <w:numFmt w:val="bullet"/>
      <w:lvlText w:val="o"/>
      <w:lvlJc w:val="left"/>
      <w:pPr>
        <w:ind w:left="7595" w:hanging="360"/>
      </w:pPr>
      <w:rPr>
        <w:rFonts w:ascii="Courier New" w:hAnsi="Courier New" w:cs="Courier New" w:hint="default"/>
      </w:rPr>
    </w:lvl>
    <w:lvl w:ilvl="2" w:tplc="04090005" w:tentative="1">
      <w:start w:val="1"/>
      <w:numFmt w:val="bullet"/>
      <w:lvlText w:val=""/>
      <w:lvlJc w:val="left"/>
      <w:pPr>
        <w:ind w:left="8315" w:hanging="360"/>
      </w:pPr>
      <w:rPr>
        <w:rFonts w:ascii="Wingdings" w:hAnsi="Wingdings" w:hint="default"/>
      </w:rPr>
    </w:lvl>
    <w:lvl w:ilvl="3" w:tplc="04090001" w:tentative="1">
      <w:start w:val="1"/>
      <w:numFmt w:val="bullet"/>
      <w:lvlText w:val=""/>
      <w:lvlJc w:val="left"/>
      <w:pPr>
        <w:ind w:left="9035" w:hanging="360"/>
      </w:pPr>
      <w:rPr>
        <w:rFonts w:ascii="Symbol" w:hAnsi="Symbol" w:hint="default"/>
      </w:rPr>
    </w:lvl>
    <w:lvl w:ilvl="4" w:tplc="04090003" w:tentative="1">
      <w:start w:val="1"/>
      <w:numFmt w:val="bullet"/>
      <w:lvlText w:val="o"/>
      <w:lvlJc w:val="left"/>
      <w:pPr>
        <w:ind w:left="9755" w:hanging="360"/>
      </w:pPr>
      <w:rPr>
        <w:rFonts w:ascii="Courier New" w:hAnsi="Courier New" w:cs="Courier New" w:hint="default"/>
      </w:rPr>
    </w:lvl>
    <w:lvl w:ilvl="5" w:tplc="04090005" w:tentative="1">
      <w:start w:val="1"/>
      <w:numFmt w:val="bullet"/>
      <w:lvlText w:val=""/>
      <w:lvlJc w:val="left"/>
      <w:pPr>
        <w:ind w:left="10475" w:hanging="360"/>
      </w:pPr>
      <w:rPr>
        <w:rFonts w:ascii="Wingdings" w:hAnsi="Wingdings" w:hint="default"/>
      </w:rPr>
    </w:lvl>
    <w:lvl w:ilvl="6" w:tplc="04090001" w:tentative="1">
      <w:start w:val="1"/>
      <w:numFmt w:val="bullet"/>
      <w:lvlText w:val=""/>
      <w:lvlJc w:val="left"/>
      <w:pPr>
        <w:ind w:left="11195" w:hanging="360"/>
      </w:pPr>
      <w:rPr>
        <w:rFonts w:ascii="Symbol" w:hAnsi="Symbol" w:hint="default"/>
      </w:rPr>
    </w:lvl>
    <w:lvl w:ilvl="7" w:tplc="04090003" w:tentative="1">
      <w:start w:val="1"/>
      <w:numFmt w:val="bullet"/>
      <w:lvlText w:val="o"/>
      <w:lvlJc w:val="left"/>
      <w:pPr>
        <w:ind w:left="11915" w:hanging="360"/>
      </w:pPr>
      <w:rPr>
        <w:rFonts w:ascii="Courier New" w:hAnsi="Courier New" w:cs="Courier New" w:hint="default"/>
      </w:rPr>
    </w:lvl>
    <w:lvl w:ilvl="8" w:tplc="04090005" w:tentative="1">
      <w:start w:val="1"/>
      <w:numFmt w:val="bullet"/>
      <w:lvlText w:val=""/>
      <w:lvlJc w:val="left"/>
      <w:pPr>
        <w:ind w:left="12635" w:hanging="360"/>
      </w:pPr>
      <w:rPr>
        <w:rFonts w:ascii="Wingdings" w:hAnsi="Wingdings" w:hint="default"/>
      </w:rPr>
    </w:lvl>
  </w:abstractNum>
  <w:num w:numId="1">
    <w:abstractNumId w:val="10"/>
  </w:num>
  <w:num w:numId="2">
    <w:abstractNumId w:val="0"/>
  </w:num>
  <w:num w:numId="3">
    <w:abstractNumId w:val="8"/>
  </w:num>
  <w:num w:numId="4">
    <w:abstractNumId w:val="3"/>
  </w:num>
  <w:num w:numId="5">
    <w:abstractNumId w:val="4"/>
  </w:num>
  <w:num w:numId="6">
    <w:abstractNumId w:val="16"/>
  </w:num>
  <w:num w:numId="7">
    <w:abstractNumId w:val="17"/>
  </w:num>
  <w:num w:numId="8">
    <w:abstractNumId w:val="18"/>
  </w:num>
  <w:num w:numId="9">
    <w:abstractNumId w:val="6"/>
  </w:num>
  <w:num w:numId="10">
    <w:abstractNumId w:val="11"/>
  </w:num>
  <w:num w:numId="11">
    <w:abstractNumId w:val="2"/>
  </w:num>
  <w:num w:numId="12">
    <w:abstractNumId w:val="20"/>
  </w:num>
  <w:num w:numId="13">
    <w:abstractNumId w:val="15"/>
  </w:num>
  <w:num w:numId="14">
    <w:abstractNumId w:val="5"/>
  </w:num>
  <w:num w:numId="15">
    <w:abstractNumId w:val="13"/>
  </w:num>
  <w:num w:numId="16">
    <w:abstractNumId w:val="7"/>
  </w:num>
  <w:num w:numId="17">
    <w:abstractNumId w:val="12"/>
  </w:num>
  <w:num w:numId="18">
    <w:abstractNumId w:val="19"/>
  </w:num>
  <w:num w:numId="19">
    <w:abstractNumId w:val="14"/>
  </w:num>
  <w:num w:numId="20">
    <w:abstractNumId w:val="1"/>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E1CE8"/>
    <w:rsid w:val="00001940"/>
    <w:rsid w:val="000425C2"/>
    <w:rsid w:val="00051DC3"/>
    <w:rsid w:val="00061ACC"/>
    <w:rsid w:val="000641AC"/>
    <w:rsid w:val="00070DDF"/>
    <w:rsid w:val="000769C0"/>
    <w:rsid w:val="00083799"/>
    <w:rsid w:val="000B0A72"/>
    <w:rsid w:val="000C040A"/>
    <w:rsid w:val="000D328C"/>
    <w:rsid w:val="000D7100"/>
    <w:rsid w:val="000F3E5A"/>
    <w:rsid w:val="000F4402"/>
    <w:rsid w:val="001120ED"/>
    <w:rsid w:val="00121B72"/>
    <w:rsid w:val="001256DF"/>
    <w:rsid w:val="00140B53"/>
    <w:rsid w:val="00144BEF"/>
    <w:rsid w:val="0014529E"/>
    <w:rsid w:val="00147EA9"/>
    <w:rsid w:val="00154707"/>
    <w:rsid w:val="001650AD"/>
    <w:rsid w:val="00174868"/>
    <w:rsid w:val="00187249"/>
    <w:rsid w:val="001A40EC"/>
    <w:rsid w:val="001A7106"/>
    <w:rsid w:val="001F0DC1"/>
    <w:rsid w:val="001F7263"/>
    <w:rsid w:val="002763E7"/>
    <w:rsid w:val="00294A15"/>
    <w:rsid w:val="002A2F49"/>
    <w:rsid w:val="002A7375"/>
    <w:rsid w:val="002B5ED8"/>
    <w:rsid w:val="002E7079"/>
    <w:rsid w:val="002F5E79"/>
    <w:rsid w:val="00304BC8"/>
    <w:rsid w:val="003318F5"/>
    <w:rsid w:val="00344F10"/>
    <w:rsid w:val="003556FB"/>
    <w:rsid w:val="00375313"/>
    <w:rsid w:val="00375FA9"/>
    <w:rsid w:val="00385DB8"/>
    <w:rsid w:val="003969BC"/>
    <w:rsid w:val="003F3DF4"/>
    <w:rsid w:val="004015D0"/>
    <w:rsid w:val="00410C0F"/>
    <w:rsid w:val="00420C07"/>
    <w:rsid w:val="00425FB3"/>
    <w:rsid w:val="00430DAC"/>
    <w:rsid w:val="00436EDC"/>
    <w:rsid w:val="00436F26"/>
    <w:rsid w:val="004625EE"/>
    <w:rsid w:val="00464604"/>
    <w:rsid w:val="00484A1C"/>
    <w:rsid w:val="00486AD1"/>
    <w:rsid w:val="004873AB"/>
    <w:rsid w:val="004A2F61"/>
    <w:rsid w:val="004A56E1"/>
    <w:rsid w:val="004B5526"/>
    <w:rsid w:val="004D63CA"/>
    <w:rsid w:val="004D7A13"/>
    <w:rsid w:val="005017A4"/>
    <w:rsid w:val="005056FE"/>
    <w:rsid w:val="00515B44"/>
    <w:rsid w:val="00516B04"/>
    <w:rsid w:val="00532768"/>
    <w:rsid w:val="00563388"/>
    <w:rsid w:val="00572B77"/>
    <w:rsid w:val="00584189"/>
    <w:rsid w:val="005D18BC"/>
    <w:rsid w:val="005E1CE8"/>
    <w:rsid w:val="005E20EE"/>
    <w:rsid w:val="005E61DA"/>
    <w:rsid w:val="005F22C1"/>
    <w:rsid w:val="005F793B"/>
    <w:rsid w:val="00602ADC"/>
    <w:rsid w:val="00663210"/>
    <w:rsid w:val="00696C9F"/>
    <w:rsid w:val="006A19B2"/>
    <w:rsid w:val="006B3734"/>
    <w:rsid w:val="006E47DA"/>
    <w:rsid w:val="006F29E3"/>
    <w:rsid w:val="007035E0"/>
    <w:rsid w:val="007239F0"/>
    <w:rsid w:val="007269AC"/>
    <w:rsid w:val="0073319B"/>
    <w:rsid w:val="00751E41"/>
    <w:rsid w:val="0077238D"/>
    <w:rsid w:val="00783945"/>
    <w:rsid w:val="007A3F5E"/>
    <w:rsid w:val="007C342C"/>
    <w:rsid w:val="007D2CF1"/>
    <w:rsid w:val="007E4B64"/>
    <w:rsid w:val="007E6282"/>
    <w:rsid w:val="007E75C2"/>
    <w:rsid w:val="007F0F4E"/>
    <w:rsid w:val="00814B25"/>
    <w:rsid w:val="0081642E"/>
    <w:rsid w:val="00826D6F"/>
    <w:rsid w:val="008705F4"/>
    <w:rsid w:val="008A086E"/>
    <w:rsid w:val="008A4174"/>
    <w:rsid w:val="008D6478"/>
    <w:rsid w:val="00914007"/>
    <w:rsid w:val="0092445D"/>
    <w:rsid w:val="00943900"/>
    <w:rsid w:val="00981327"/>
    <w:rsid w:val="00990D94"/>
    <w:rsid w:val="00995C06"/>
    <w:rsid w:val="009B3783"/>
    <w:rsid w:val="009E4C27"/>
    <w:rsid w:val="009F10FC"/>
    <w:rsid w:val="00A10070"/>
    <w:rsid w:val="00A1561A"/>
    <w:rsid w:val="00A2602E"/>
    <w:rsid w:val="00A51466"/>
    <w:rsid w:val="00A56AE3"/>
    <w:rsid w:val="00A57CA9"/>
    <w:rsid w:val="00A62310"/>
    <w:rsid w:val="00A76B28"/>
    <w:rsid w:val="00A90982"/>
    <w:rsid w:val="00A94D24"/>
    <w:rsid w:val="00AA3A47"/>
    <w:rsid w:val="00AA5695"/>
    <w:rsid w:val="00AA7191"/>
    <w:rsid w:val="00AF27D9"/>
    <w:rsid w:val="00AF2959"/>
    <w:rsid w:val="00AF307E"/>
    <w:rsid w:val="00AF415A"/>
    <w:rsid w:val="00AF4435"/>
    <w:rsid w:val="00B04041"/>
    <w:rsid w:val="00B1053D"/>
    <w:rsid w:val="00B173F8"/>
    <w:rsid w:val="00B36C0B"/>
    <w:rsid w:val="00B40089"/>
    <w:rsid w:val="00B40958"/>
    <w:rsid w:val="00B41CF9"/>
    <w:rsid w:val="00B724E1"/>
    <w:rsid w:val="00B83BC7"/>
    <w:rsid w:val="00B9203C"/>
    <w:rsid w:val="00B9296A"/>
    <w:rsid w:val="00B93509"/>
    <w:rsid w:val="00B95ABD"/>
    <w:rsid w:val="00B9681D"/>
    <w:rsid w:val="00BA2E31"/>
    <w:rsid w:val="00BB2CD3"/>
    <w:rsid w:val="00BB2F8B"/>
    <w:rsid w:val="00BB7DA2"/>
    <w:rsid w:val="00BC6212"/>
    <w:rsid w:val="00BD7F0E"/>
    <w:rsid w:val="00C21567"/>
    <w:rsid w:val="00C573F7"/>
    <w:rsid w:val="00C810A6"/>
    <w:rsid w:val="00CA29B8"/>
    <w:rsid w:val="00CB2D23"/>
    <w:rsid w:val="00CC7AB1"/>
    <w:rsid w:val="00CF2601"/>
    <w:rsid w:val="00CF3F1C"/>
    <w:rsid w:val="00D16805"/>
    <w:rsid w:val="00D20194"/>
    <w:rsid w:val="00D458B2"/>
    <w:rsid w:val="00D70483"/>
    <w:rsid w:val="00D71C34"/>
    <w:rsid w:val="00D745FE"/>
    <w:rsid w:val="00D746B8"/>
    <w:rsid w:val="00D80152"/>
    <w:rsid w:val="00D851B8"/>
    <w:rsid w:val="00DB299F"/>
    <w:rsid w:val="00DC2354"/>
    <w:rsid w:val="00DD0B18"/>
    <w:rsid w:val="00DE42C1"/>
    <w:rsid w:val="00E002C1"/>
    <w:rsid w:val="00E14CDC"/>
    <w:rsid w:val="00E576CC"/>
    <w:rsid w:val="00E63A68"/>
    <w:rsid w:val="00E65479"/>
    <w:rsid w:val="00E7139F"/>
    <w:rsid w:val="00E8009D"/>
    <w:rsid w:val="00E82480"/>
    <w:rsid w:val="00E93525"/>
    <w:rsid w:val="00EA1285"/>
    <w:rsid w:val="00EA5D67"/>
    <w:rsid w:val="00EA68D3"/>
    <w:rsid w:val="00EB046A"/>
    <w:rsid w:val="00EB1C4F"/>
    <w:rsid w:val="00EC0C52"/>
    <w:rsid w:val="00ED3DDB"/>
    <w:rsid w:val="00ED449A"/>
    <w:rsid w:val="00EF7039"/>
    <w:rsid w:val="00EF74EA"/>
    <w:rsid w:val="00F17230"/>
    <w:rsid w:val="00F261D5"/>
    <w:rsid w:val="00F34878"/>
    <w:rsid w:val="00F41378"/>
    <w:rsid w:val="00F41A5D"/>
    <w:rsid w:val="00F71196"/>
    <w:rsid w:val="00F849D3"/>
    <w:rsid w:val="00F85E90"/>
    <w:rsid w:val="00FA49EC"/>
    <w:rsid w:val="00FC0449"/>
    <w:rsid w:val="00FE07D3"/>
    <w:rsid w:val="00FE417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108AD30-933E-4BCD-8F82-75C1A3F5B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4B64"/>
    <w:pPr>
      <w:spacing w:after="160" w:line="259" w:lineRule="auto"/>
    </w:pPr>
  </w:style>
  <w:style w:type="paragraph" w:styleId="Balk2">
    <w:name w:val="heading 2"/>
    <w:basedOn w:val="Normal"/>
    <w:link w:val="Balk2Char"/>
    <w:uiPriority w:val="9"/>
    <w:qFormat/>
    <w:rsid w:val="00FC044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Balk3">
    <w:name w:val="heading 3"/>
    <w:basedOn w:val="Normal"/>
    <w:next w:val="Normal"/>
    <w:link w:val="Balk3Char"/>
    <w:uiPriority w:val="9"/>
    <w:unhideWhenUsed/>
    <w:qFormat/>
    <w:rsid w:val="00B93509"/>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E1CE8"/>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5E1CE8"/>
  </w:style>
  <w:style w:type="paragraph" w:styleId="Altbilgi">
    <w:name w:val="footer"/>
    <w:basedOn w:val="Normal"/>
    <w:link w:val="AltbilgiChar"/>
    <w:uiPriority w:val="99"/>
    <w:unhideWhenUsed/>
    <w:rsid w:val="005E1CE8"/>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5E1CE8"/>
  </w:style>
  <w:style w:type="paragraph" w:styleId="BalonMetni">
    <w:name w:val="Balloon Text"/>
    <w:basedOn w:val="Normal"/>
    <w:link w:val="BalonMetniChar"/>
    <w:uiPriority w:val="99"/>
    <w:semiHidden/>
    <w:unhideWhenUsed/>
    <w:rsid w:val="005E1CE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E1CE8"/>
    <w:rPr>
      <w:rFonts w:ascii="Tahoma" w:hAnsi="Tahoma" w:cs="Tahoma"/>
      <w:sz w:val="16"/>
      <w:szCs w:val="16"/>
    </w:rPr>
  </w:style>
  <w:style w:type="paragraph" w:styleId="DzMetin">
    <w:name w:val="Plain Text"/>
    <w:basedOn w:val="Normal"/>
    <w:link w:val="DzMetinChar"/>
    <w:uiPriority w:val="99"/>
    <w:unhideWhenUsed/>
    <w:rsid w:val="007E4B64"/>
    <w:pPr>
      <w:spacing w:after="0" w:line="240" w:lineRule="auto"/>
    </w:pPr>
    <w:rPr>
      <w:rFonts w:ascii="Consolas" w:hAnsi="Consolas"/>
      <w:sz w:val="21"/>
      <w:szCs w:val="21"/>
    </w:rPr>
  </w:style>
  <w:style w:type="character" w:customStyle="1" w:styleId="DzMetinChar">
    <w:name w:val="Düz Metin Char"/>
    <w:basedOn w:val="VarsaylanParagrafYazTipi"/>
    <w:link w:val="DzMetin"/>
    <w:uiPriority w:val="99"/>
    <w:rsid w:val="007E4B64"/>
    <w:rPr>
      <w:rFonts w:ascii="Consolas" w:hAnsi="Consolas"/>
      <w:sz w:val="21"/>
      <w:szCs w:val="21"/>
    </w:rPr>
  </w:style>
  <w:style w:type="paragraph" w:styleId="ListeParagraf">
    <w:name w:val="List Paragraph"/>
    <w:basedOn w:val="Normal"/>
    <w:uiPriority w:val="34"/>
    <w:qFormat/>
    <w:rsid w:val="007E4B64"/>
    <w:pPr>
      <w:ind w:left="720"/>
      <w:contextualSpacing/>
    </w:pPr>
  </w:style>
  <w:style w:type="character" w:customStyle="1" w:styleId="Balk2Char">
    <w:name w:val="Başlık 2 Char"/>
    <w:basedOn w:val="VarsaylanParagrafYazTipi"/>
    <w:link w:val="Balk2"/>
    <w:uiPriority w:val="9"/>
    <w:rsid w:val="00FC0449"/>
    <w:rPr>
      <w:rFonts w:ascii="Times New Roman" w:eastAsia="Times New Roman" w:hAnsi="Times New Roman" w:cs="Times New Roman"/>
      <w:b/>
      <w:bCs/>
      <w:sz w:val="36"/>
      <w:szCs w:val="36"/>
    </w:rPr>
  </w:style>
  <w:style w:type="character" w:customStyle="1" w:styleId="Balk3Char">
    <w:name w:val="Başlık 3 Char"/>
    <w:basedOn w:val="VarsaylanParagrafYazTipi"/>
    <w:link w:val="Balk3"/>
    <w:uiPriority w:val="9"/>
    <w:rsid w:val="00B93509"/>
    <w:rPr>
      <w:rFonts w:asciiTheme="majorHAnsi" w:eastAsiaTheme="majorEastAsia" w:hAnsiTheme="majorHAnsi" w:cstheme="majorBidi"/>
      <w:b/>
      <w:bCs/>
      <w:color w:val="4F81BD" w:themeColor="accent1"/>
    </w:rPr>
  </w:style>
  <w:style w:type="character" w:styleId="Kpr">
    <w:name w:val="Hyperlink"/>
    <w:basedOn w:val="VarsaylanParagrafYazTipi"/>
    <w:uiPriority w:val="99"/>
    <w:semiHidden/>
    <w:unhideWhenUsed/>
    <w:rsid w:val="00B93509"/>
    <w:rPr>
      <w:color w:val="0000FF"/>
      <w:u w:val="single"/>
    </w:rPr>
  </w:style>
  <w:style w:type="character" w:customStyle="1" w:styleId="st">
    <w:name w:val="st"/>
    <w:basedOn w:val="VarsaylanParagrafYazTipi"/>
    <w:rsid w:val="00D70483"/>
  </w:style>
  <w:style w:type="character" w:styleId="Vurgu">
    <w:name w:val="Emphasis"/>
    <w:basedOn w:val="VarsaylanParagrafYazTipi"/>
    <w:uiPriority w:val="20"/>
    <w:qFormat/>
    <w:rsid w:val="00D70483"/>
    <w:rPr>
      <w:i/>
      <w:iCs/>
    </w:rPr>
  </w:style>
  <w:style w:type="table" w:styleId="OrtaGlgeleme2-Vurgu5">
    <w:name w:val="Medium Shading 2 Accent 5"/>
    <w:basedOn w:val="NormalTablo"/>
    <w:uiPriority w:val="64"/>
    <w:rsid w:val="00E8248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oKlavuzu">
    <w:name w:val="Table Grid"/>
    <w:basedOn w:val="NormalTablo"/>
    <w:uiPriority w:val="59"/>
    <w:rsid w:val="00D168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ction-info-text">
    <w:name w:val="section-info-text"/>
    <w:basedOn w:val="VarsaylanParagrafYazTipi"/>
    <w:rsid w:val="00826D6F"/>
  </w:style>
  <w:style w:type="character" w:styleId="Gl">
    <w:name w:val="Strong"/>
    <w:basedOn w:val="VarsaylanParagrafYazTipi"/>
    <w:uiPriority w:val="22"/>
    <w:qFormat/>
    <w:rsid w:val="00430D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745643">
      <w:bodyDiv w:val="1"/>
      <w:marLeft w:val="0"/>
      <w:marRight w:val="0"/>
      <w:marTop w:val="0"/>
      <w:marBottom w:val="0"/>
      <w:divBdr>
        <w:top w:val="none" w:sz="0" w:space="0" w:color="auto"/>
        <w:left w:val="none" w:sz="0" w:space="0" w:color="auto"/>
        <w:bottom w:val="none" w:sz="0" w:space="0" w:color="auto"/>
        <w:right w:val="none" w:sz="0" w:space="0" w:color="auto"/>
      </w:divBdr>
      <w:divsChild>
        <w:div w:id="425542956">
          <w:marLeft w:val="0"/>
          <w:marRight w:val="0"/>
          <w:marTop w:val="0"/>
          <w:marBottom w:val="0"/>
          <w:divBdr>
            <w:top w:val="none" w:sz="0" w:space="0" w:color="auto"/>
            <w:left w:val="none" w:sz="0" w:space="0" w:color="auto"/>
            <w:bottom w:val="none" w:sz="0" w:space="0" w:color="auto"/>
            <w:right w:val="none" w:sz="0" w:space="0" w:color="auto"/>
          </w:divBdr>
        </w:div>
      </w:divsChild>
    </w:div>
    <w:div w:id="273681546">
      <w:bodyDiv w:val="1"/>
      <w:marLeft w:val="0"/>
      <w:marRight w:val="0"/>
      <w:marTop w:val="0"/>
      <w:marBottom w:val="0"/>
      <w:divBdr>
        <w:top w:val="none" w:sz="0" w:space="0" w:color="auto"/>
        <w:left w:val="none" w:sz="0" w:space="0" w:color="auto"/>
        <w:bottom w:val="none" w:sz="0" w:space="0" w:color="auto"/>
        <w:right w:val="none" w:sz="0" w:space="0" w:color="auto"/>
      </w:divBdr>
    </w:div>
    <w:div w:id="536048791">
      <w:bodyDiv w:val="1"/>
      <w:marLeft w:val="0"/>
      <w:marRight w:val="0"/>
      <w:marTop w:val="0"/>
      <w:marBottom w:val="0"/>
      <w:divBdr>
        <w:top w:val="none" w:sz="0" w:space="0" w:color="auto"/>
        <w:left w:val="none" w:sz="0" w:space="0" w:color="auto"/>
        <w:bottom w:val="none" w:sz="0" w:space="0" w:color="auto"/>
        <w:right w:val="none" w:sz="0" w:space="0" w:color="auto"/>
      </w:divBdr>
      <w:divsChild>
        <w:div w:id="2036494181">
          <w:marLeft w:val="0"/>
          <w:marRight w:val="0"/>
          <w:marTop w:val="0"/>
          <w:marBottom w:val="0"/>
          <w:divBdr>
            <w:top w:val="none" w:sz="0" w:space="0" w:color="auto"/>
            <w:left w:val="none" w:sz="0" w:space="0" w:color="auto"/>
            <w:bottom w:val="none" w:sz="0" w:space="0" w:color="auto"/>
            <w:right w:val="none" w:sz="0" w:space="0" w:color="auto"/>
          </w:divBdr>
        </w:div>
      </w:divsChild>
    </w:div>
    <w:div w:id="563104691">
      <w:bodyDiv w:val="1"/>
      <w:marLeft w:val="0"/>
      <w:marRight w:val="0"/>
      <w:marTop w:val="0"/>
      <w:marBottom w:val="0"/>
      <w:divBdr>
        <w:top w:val="none" w:sz="0" w:space="0" w:color="auto"/>
        <w:left w:val="none" w:sz="0" w:space="0" w:color="auto"/>
        <w:bottom w:val="none" w:sz="0" w:space="0" w:color="auto"/>
        <w:right w:val="none" w:sz="0" w:space="0" w:color="auto"/>
      </w:divBdr>
    </w:div>
    <w:div w:id="1630086719">
      <w:bodyDiv w:val="1"/>
      <w:marLeft w:val="0"/>
      <w:marRight w:val="0"/>
      <w:marTop w:val="0"/>
      <w:marBottom w:val="0"/>
      <w:divBdr>
        <w:top w:val="none" w:sz="0" w:space="0" w:color="auto"/>
        <w:left w:val="none" w:sz="0" w:space="0" w:color="auto"/>
        <w:bottom w:val="none" w:sz="0" w:space="0" w:color="auto"/>
        <w:right w:val="none" w:sz="0" w:space="0" w:color="auto"/>
      </w:divBdr>
    </w:div>
    <w:div w:id="1708725348">
      <w:bodyDiv w:val="1"/>
      <w:marLeft w:val="0"/>
      <w:marRight w:val="0"/>
      <w:marTop w:val="0"/>
      <w:marBottom w:val="0"/>
      <w:divBdr>
        <w:top w:val="none" w:sz="0" w:space="0" w:color="auto"/>
        <w:left w:val="none" w:sz="0" w:space="0" w:color="auto"/>
        <w:bottom w:val="none" w:sz="0" w:space="0" w:color="auto"/>
        <w:right w:val="none" w:sz="0" w:space="0" w:color="auto"/>
      </w:divBdr>
      <w:divsChild>
        <w:div w:id="1100680387">
          <w:marLeft w:val="0"/>
          <w:marRight w:val="0"/>
          <w:marTop w:val="0"/>
          <w:marBottom w:val="0"/>
          <w:divBdr>
            <w:top w:val="none" w:sz="0" w:space="0" w:color="auto"/>
            <w:left w:val="none" w:sz="0" w:space="0" w:color="auto"/>
            <w:bottom w:val="none" w:sz="0" w:space="0" w:color="auto"/>
            <w:right w:val="none" w:sz="0" w:space="0" w:color="auto"/>
          </w:divBdr>
        </w:div>
      </w:divsChild>
    </w:div>
    <w:div w:id="1757434495">
      <w:bodyDiv w:val="1"/>
      <w:marLeft w:val="0"/>
      <w:marRight w:val="0"/>
      <w:marTop w:val="0"/>
      <w:marBottom w:val="0"/>
      <w:divBdr>
        <w:top w:val="none" w:sz="0" w:space="0" w:color="auto"/>
        <w:left w:val="none" w:sz="0" w:space="0" w:color="auto"/>
        <w:bottom w:val="none" w:sz="0" w:space="0" w:color="auto"/>
        <w:right w:val="none" w:sz="0" w:space="0" w:color="auto"/>
      </w:divBdr>
    </w:div>
    <w:div w:id="1759135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624</Words>
  <Characters>3563</Characters>
  <Application>Microsoft Office Word</Application>
  <DocSecurity>0</DocSecurity>
  <Lines>29</Lines>
  <Paragraphs>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dc:creator>
  <cp:lastModifiedBy>user</cp:lastModifiedBy>
  <cp:revision>3</cp:revision>
  <cp:lastPrinted>2016-09-28T11:48:00Z</cp:lastPrinted>
  <dcterms:created xsi:type="dcterms:W3CDTF">2016-09-30T12:05:00Z</dcterms:created>
  <dcterms:modified xsi:type="dcterms:W3CDTF">2016-09-30T13:13:00Z</dcterms:modified>
</cp:coreProperties>
</file>